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6F" w:rsidRDefault="0022686F" w:rsidP="004322D9">
      <w:pPr>
        <w:spacing w:line="320" w:lineRule="exact"/>
        <w:jc w:val="center"/>
        <w:rPr>
          <w:rFonts w:ascii="Arial" w:hAnsi="Arial" w:cs="Arial"/>
          <w:color w:val="000000"/>
          <w:szCs w:val="21"/>
          <w:shd w:val="clear" w:color="auto" w:fill="FFFFFF"/>
        </w:rPr>
      </w:pPr>
    </w:p>
    <w:p w:rsidR="0022686F" w:rsidRDefault="0022686F" w:rsidP="004322D9">
      <w:pPr>
        <w:spacing w:line="320" w:lineRule="exact"/>
        <w:jc w:val="center"/>
        <w:rPr>
          <w:rFonts w:ascii="Arial" w:hAnsi="Arial" w:cs="Arial"/>
          <w:color w:val="000000"/>
          <w:szCs w:val="21"/>
          <w:shd w:val="clear" w:color="auto" w:fill="FFFFFF"/>
        </w:rPr>
      </w:pPr>
    </w:p>
    <w:p w:rsidR="0022686F" w:rsidRDefault="0022686F" w:rsidP="004322D9">
      <w:pPr>
        <w:spacing w:line="320" w:lineRule="exact"/>
        <w:jc w:val="center"/>
        <w:rPr>
          <w:rFonts w:ascii="Arial" w:hAnsi="Arial" w:cs="Arial"/>
          <w:color w:val="000000"/>
          <w:szCs w:val="21"/>
          <w:shd w:val="clear" w:color="auto" w:fill="FFFFFF"/>
        </w:rPr>
      </w:pPr>
    </w:p>
    <w:p w:rsidR="004322D9" w:rsidRPr="00B745F2" w:rsidRDefault="004322D9" w:rsidP="004322D9">
      <w:pPr>
        <w:spacing w:line="320" w:lineRule="exact"/>
        <w:jc w:val="center"/>
        <w:rPr>
          <w:rFonts w:ascii="Arial" w:hAnsi="Arial" w:cs="Arial"/>
          <w:color w:val="000000"/>
          <w:szCs w:val="21"/>
          <w:shd w:val="clear" w:color="auto" w:fill="FFFFFF"/>
        </w:rPr>
      </w:pPr>
      <w:bookmarkStart w:id="0" w:name="_GoBack"/>
      <w:bookmarkEnd w:id="0"/>
      <w:r w:rsidRPr="00B745F2">
        <w:rPr>
          <w:rFonts w:ascii="Arial" w:hAnsi="Arial" w:cs="Arial"/>
          <w:color w:val="000000"/>
          <w:szCs w:val="21"/>
          <w:shd w:val="clear" w:color="auto" w:fill="FFFFFF"/>
        </w:rPr>
        <w:t>第</w:t>
      </w:r>
      <w:r w:rsidRPr="00B745F2">
        <w:rPr>
          <w:rFonts w:ascii="Arial" w:hAnsi="Arial" w:cs="Arial"/>
          <w:color w:val="000000"/>
          <w:szCs w:val="21"/>
          <w:shd w:val="clear" w:color="auto" w:fill="FFFFFF"/>
        </w:rPr>
        <w:t>15</w:t>
      </w:r>
      <w:r w:rsidRPr="00B745F2">
        <w:rPr>
          <w:rFonts w:ascii="Arial" w:hAnsi="Arial" w:cs="Arial"/>
          <w:color w:val="000000"/>
          <w:szCs w:val="21"/>
          <w:shd w:val="clear" w:color="auto" w:fill="FFFFFF"/>
        </w:rPr>
        <w:t>届英国汉语教学研究会</w:t>
      </w:r>
    </w:p>
    <w:p w:rsidR="004322D9" w:rsidRDefault="004322D9" w:rsidP="004322D9">
      <w:pPr>
        <w:spacing w:line="320" w:lineRule="exact"/>
        <w:jc w:val="center"/>
        <w:rPr>
          <w:rFonts w:ascii="SimHei" w:eastAsia="SimHei" w:hAnsi="SimHei"/>
          <w:b/>
          <w:sz w:val="36"/>
          <w:szCs w:val="36"/>
        </w:rPr>
      </w:pPr>
      <w:r w:rsidRPr="00B745F2">
        <w:rPr>
          <w:rFonts w:ascii="Arial" w:hAnsi="Arial" w:cs="Arial" w:hint="eastAsia"/>
          <w:color w:val="000000"/>
          <w:szCs w:val="21"/>
          <w:shd w:val="clear" w:color="auto" w:fill="FFFFFF"/>
        </w:rPr>
        <w:t>（</w:t>
      </w:r>
      <w:r w:rsidRPr="00B745F2">
        <w:rPr>
          <w:rFonts w:ascii="Arial" w:hAnsi="Arial" w:cs="Arial"/>
          <w:color w:val="000000"/>
          <w:szCs w:val="21"/>
          <w:shd w:val="clear" w:color="auto" w:fill="FFFFFF"/>
        </w:rPr>
        <w:t>2017</w:t>
      </w:r>
      <w:r w:rsidRPr="00B745F2">
        <w:rPr>
          <w:rFonts w:ascii="Arial" w:hAnsi="Arial" w:cs="Arial"/>
          <w:color w:val="000000"/>
          <w:szCs w:val="21"/>
          <w:shd w:val="clear" w:color="auto" w:fill="FFFFFF"/>
        </w:rPr>
        <w:t>年</w:t>
      </w:r>
      <w:r w:rsidRPr="00B745F2">
        <w:rPr>
          <w:rFonts w:ascii="Arial" w:hAnsi="Arial" w:cs="Arial"/>
          <w:color w:val="000000"/>
          <w:szCs w:val="21"/>
          <w:shd w:val="clear" w:color="auto" w:fill="FFFFFF"/>
        </w:rPr>
        <w:t>6</w:t>
      </w:r>
      <w:r w:rsidRPr="00B745F2">
        <w:rPr>
          <w:rFonts w:ascii="Arial" w:hAnsi="Arial" w:cs="Arial"/>
          <w:color w:val="000000"/>
          <w:szCs w:val="21"/>
          <w:shd w:val="clear" w:color="auto" w:fill="FFFFFF"/>
        </w:rPr>
        <w:t>月</w:t>
      </w:r>
      <w:r w:rsidRPr="00B745F2">
        <w:rPr>
          <w:rFonts w:ascii="Arial" w:hAnsi="Arial" w:cs="Arial"/>
          <w:color w:val="000000"/>
          <w:szCs w:val="21"/>
          <w:shd w:val="clear" w:color="auto" w:fill="FFFFFF"/>
        </w:rPr>
        <w:t>28--30</w:t>
      </w:r>
      <w:r w:rsidRPr="00B745F2">
        <w:rPr>
          <w:rFonts w:ascii="Arial" w:hAnsi="Arial" w:cs="Arial"/>
          <w:color w:val="000000"/>
          <w:szCs w:val="21"/>
          <w:shd w:val="clear" w:color="auto" w:fill="FFFFFF"/>
        </w:rPr>
        <w:t>日</w:t>
      </w:r>
      <w:r w:rsidRPr="00B745F2">
        <w:rPr>
          <w:rFonts w:ascii="Arial" w:hAnsi="Arial" w:cs="Arial" w:hint="eastAsia"/>
          <w:color w:val="000000"/>
          <w:szCs w:val="21"/>
          <w:shd w:val="clear" w:color="auto" w:fill="FFFFFF"/>
        </w:rPr>
        <w:t xml:space="preserve">  </w:t>
      </w:r>
      <w:r w:rsidRPr="00B745F2">
        <w:rPr>
          <w:rFonts w:ascii="Arial" w:hAnsi="Arial" w:cs="Arial"/>
          <w:color w:val="000000"/>
          <w:szCs w:val="21"/>
          <w:shd w:val="clear" w:color="auto" w:fill="FFFFFF"/>
        </w:rPr>
        <w:t>南安普顿</w:t>
      </w:r>
      <w:r w:rsidRPr="00B745F2">
        <w:rPr>
          <w:rFonts w:ascii="Arial" w:hAnsi="Arial" w:cs="Arial" w:hint="eastAsia"/>
          <w:color w:val="000000"/>
          <w:szCs w:val="21"/>
          <w:shd w:val="clear" w:color="auto" w:fill="FFFFFF"/>
        </w:rPr>
        <w:t>）</w:t>
      </w:r>
    </w:p>
    <w:p w:rsidR="00681F51" w:rsidRPr="004322D9" w:rsidRDefault="00825546" w:rsidP="004322D9">
      <w:pPr>
        <w:spacing w:line="640" w:lineRule="exact"/>
        <w:jc w:val="center"/>
        <w:rPr>
          <w:rFonts w:ascii="SimHei" w:eastAsia="SimHei" w:hAnsi="SimHei"/>
          <w:b/>
          <w:sz w:val="44"/>
          <w:szCs w:val="44"/>
        </w:rPr>
      </w:pPr>
      <w:r w:rsidRPr="004322D9">
        <w:rPr>
          <w:rFonts w:ascii="SimHei" w:eastAsia="SimHei" w:hAnsi="SimHei" w:hint="eastAsia"/>
          <w:b/>
          <w:sz w:val="44"/>
          <w:szCs w:val="44"/>
        </w:rPr>
        <w:t>汉语语法研究</w:t>
      </w:r>
      <w:r w:rsidRPr="004322D9">
        <w:rPr>
          <w:rFonts w:ascii="SimHei" w:eastAsia="SimHei" w:hAnsi="SimHei"/>
          <w:b/>
          <w:sz w:val="44"/>
          <w:szCs w:val="44"/>
        </w:rPr>
        <w:t>的新视角</w:t>
      </w:r>
    </w:p>
    <w:p w:rsidR="00557BCD" w:rsidRPr="00557BCD" w:rsidRDefault="00557BCD" w:rsidP="00557BCD">
      <w:pPr>
        <w:spacing w:line="480" w:lineRule="exact"/>
        <w:jc w:val="center"/>
        <w:rPr>
          <w:sz w:val="24"/>
          <w:szCs w:val="24"/>
        </w:rPr>
      </w:pPr>
      <w:r w:rsidRPr="00557BCD">
        <w:rPr>
          <w:rFonts w:hint="eastAsia"/>
          <w:sz w:val="24"/>
          <w:szCs w:val="24"/>
        </w:rPr>
        <w:t>（提要）</w:t>
      </w:r>
    </w:p>
    <w:p w:rsidR="00557BCD" w:rsidRPr="00557BCD" w:rsidRDefault="00557BCD" w:rsidP="00557BCD">
      <w:pPr>
        <w:spacing w:line="480" w:lineRule="exact"/>
        <w:jc w:val="center"/>
        <w:rPr>
          <w:rFonts w:ascii="SimHei" w:eastAsia="SimHei" w:hAnsi="SimHei"/>
          <w:b/>
          <w:sz w:val="28"/>
          <w:szCs w:val="28"/>
        </w:rPr>
      </w:pPr>
      <w:r w:rsidRPr="00557BCD">
        <w:rPr>
          <w:rFonts w:ascii="SimHei" w:eastAsia="SimHei" w:hAnsi="SimHei" w:hint="eastAsia"/>
          <w:b/>
          <w:sz w:val="28"/>
          <w:szCs w:val="28"/>
        </w:rPr>
        <w:t xml:space="preserve">北京大学  </w:t>
      </w:r>
      <w:r w:rsidR="00825546">
        <w:rPr>
          <w:rFonts w:ascii="SimHei" w:eastAsia="SimHei" w:hAnsi="SimHei" w:hint="eastAsia"/>
          <w:b/>
          <w:sz w:val="28"/>
          <w:szCs w:val="28"/>
        </w:rPr>
        <w:t>陆俭明</w:t>
      </w:r>
    </w:p>
    <w:p w:rsidR="00557BCD" w:rsidRPr="00557BCD" w:rsidRDefault="00557BCD" w:rsidP="00557BCD">
      <w:pPr>
        <w:spacing w:line="480" w:lineRule="exact"/>
        <w:rPr>
          <w:sz w:val="24"/>
          <w:szCs w:val="24"/>
        </w:rPr>
      </w:pPr>
    </w:p>
    <w:p w:rsidR="00557BCD" w:rsidRPr="0053495D" w:rsidRDefault="008A73E6" w:rsidP="008A73E6">
      <w:pPr>
        <w:spacing w:line="480" w:lineRule="exact"/>
        <w:ind w:firstLineChars="200" w:firstLine="482"/>
        <w:rPr>
          <w:b/>
          <w:sz w:val="24"/>
          <w:szCs w:val="24"/>
        </w:rPr>
      </w:pPr>
      <w:r w:rsidRPr="008A73E6">
        <w:rPr>
          <w:rFonts w:hint="eastAsia"/>
          <w:b/>
          <w:bCs/>
          <w:sz w:val="24"/>
          <w:szCs w:val="24"/>
        </w:rPr>
        <w:t>在</w:t>
      </w:r>
      <w:r w:rsidR="0053495D">
        <w:rPr>
          <w:rFonts w:hint="eastAsia"/>
          <w:b/>
          <w:bCs/>
          <w:sz w:val="24"/>
          <w:szCs w:val="24"/>
        </w:rPr>
        <w:t>中</w:t>
      </w:r>
      <w:r w:rsidRPr="008A73E6">
        <w:rPr>
          <w:rFonts w:hint="eastAsia"/>
          <w:b/>
          <w:bCs/>
          <w:sz w:val="24"/>
          <w:szCs w:val="24"/>
        </w:rPr>
        <w:t>国，汉语语法的系统研究始于</w:t>
      </w:r>
      <w:r w:rsidRPr="008A73E6">
        <w:rPr>
          <w:rFonts w:hint="eastAsia"/>
          <w:b/>
          <w:bCs/>
          <w:sz w:val="24"/>
          <w:szCs w:val="24"/>
        </w:rPr>
        <w:t>1898</w:t>
      </w:r>
      <w:r w:rsidRPr="008A73E6">
        <w:rPr>
          <w:rFonts w:hint="eastAsia"/>
          <w:b/>
          <w:bCs/>
          <w:sz w:val="24"/>
          <w:szCs w:val="24"/>
        </w:rPr>
        <w:t>年的《马氏文通》，现代汉语语法的系统研究始于</w:t>
      </w:r>
      <w:r w:rsidRPr="008A73E6">
        <w:rPr>
          <w:rFonts w:hint="eastAsia"/>
          <w:b/>
          <w:bCs/>
          <w:sz w:val="24"/>
          <w:szCs w:val="24"/>
        </w:rPr>
        <w:t>1924</w:t>
      </w:r>
      <w:r w:rsidRPr="008A73E6">
        <w:rPr>
          <w:rFonts w:hint="eastAsia"/>
          <w:b/>
          <w:bCs/>
          <w:sz w:val="24"/>
          <w:szCs w:val="24"/>
        </w:rPr>
        <w:t>年的《新著国语文法》。</w:t>
      </w:r>
      <w:r w:rsidR="0053495D">
        <w:rPr>
          <w:rFonts w:hint="eastAsia"/>
          <w:b/>
          <w:bCs/>
          <w:sz w:val="24"/>
          <w:szCs w:val="24"/>
        </w:rPr>
        <w:t>自那时以来，</w:t>
      </w:r>
      <w:r w:rsidR="006A4D9E">
        <w:rPr>
          <w:rFonts w:hint="eastAsia"/>
          <w:b/>
          <w:bCs/>
          <w:sz w:val="24"/>
          <w:szCs w:val="24"/>
        </w:rPr>
        <w:t>中</w:t>
      </w:r>
      <w:r w:rsidR="0053495D" w:rsidRPr="0053495D">
        <w:rPr>
          <w:rFonts w:hint="eastAsia"/>
          <w:b/>
          <w:bCs/>
          <w:sz w:val="24"/>
          <w:szCs w:val="24"/>
        </w:rPr>
        <w:t>国的汉语语法研究基本上是在印欧语语法学思想的指导下逐步向前推进的。在印欧语语法学里面，相当大一部分内容是反映了人类语言的语法共性，因此印欧语语法学的理论方法对汉语语法学的开创与逐步建设起了不小的作用，而且今后还将会继续起着作用。但是，汉语毕竟是不同于印欧语的一种语言，突出的一点，印欧语属于“形态语言”，而汉语属于“非形态语言”，所以随着汉语语法研究的步步深入，大家</w:t>
      </w:r>
      <w:r w:rsidR="0053495D">
        <w:rPr>
          <w:rFonts w:hint="eastAsia"/>
          <w:b/>
          <w:bCs/>
          <w:sz w:val="24"/>
          <w:szCs w:val="24"/>
        </w:rPr>
        <w:t>不断寻求新的研究视角。</w:t>
      </w:r>
      <w:r w:rsidRPr="0053495D">
        <w:rPr>
          <w:rFonts w:hint="eastAsia"/>
          <w:b/>
          <w:sz w:val="24"/>
          <w:szCs w:val="24"/>
        </w:rPr>
        <w:t>报告将以</w:t>
      </w:r>
      <w:r w:rsidR="0041328B">
        <w:rPr>
          <w:rFonts w:hint="eastAsia"/>
          <w:b/>
          <w:sz w:val="24"/>
          <w:szCs w:val="24"/>
        </w:rPr>
        <w:t>实例和</w:t>
      </w:r>
      <w:r w:rsidRPr="0053495D">
        <w:rPr>
          <w:rFonts w:hint="eastAsia"/>
          <w:b/>
          <w:sz w:val="24"/>
          <w:szCs w:val="24"/>
        </w:rPr>
        <w:t>深入浅出、通俗易懂的语言</w:t>
      </w:r>
      <w:r w:rsidR="0053495D" w:rsidRPr="0053495D">
        <w:rPr>
          <w:rFonts w:hint="eastAsia"/>
          <w:b/>
          <w:sz w:val="24"/>
          <w:szCs w:val="24"/>
        </w:rPr>
        <w:t>先</w:t>
      </w:r>
      <w:r w:rsidRPr="0053495D">
        <w:rPr>
          <w:rFonts w:hint="eastAsia"/>
          <w:b/>
          <w:sz w:val="24"/>
          <w:szCs w:val="24"/>
        </w:rPr>
        <w:t>简要叙述汉语语法分析研究的</w:t>
      </w:r>
      <w:r w:rsidR="0053495D">
        <w:rPr>
          <w:rFonts w:hint="eastAsia"/>
          <w:b/>
          <w:sz w:val="24"/>
          <w:szCs w:val="24"/>
        </w:rPr>
        <w:t>发展状况</w:t>
      </w:r>
      <w:r w:rsidR="0053495D" w:rsidRPr="0053495D">
        <w:rPr>
          <w:rFonts w:hint="eastAsia"/>
          <w:b/>
          <w:sz w:val="24"/>
          <w:szCs w:val="24"/>
        </w:rPr>
        <w:t>，</w:t>
      </w:r>
      <w:r w:rsidR="0053495D">
        <w:rPr>
          <w:rFonts w:hint="eastAsia"/>
          <w:b/>
          <w:sz w:val="24"/>
          <w:szCs w:val="24"/>
        </w:rPr>
        <w:t>然后介绍自己</w:t>
      </w:r>
      <w:r w:rsidR="0041328B">
        <w:rPr>
          <w:rFonts w:hint="eastAsia"/>
          <w:b/>
          <w:sz w:val="24"/>
          <w:szCs w:val="24"/>
        </w:rPr>
        <w:t>提出</w:t>
      </w:r>
      <w:r w:rsidR="0053495D">
        <w:rPr>
          <w:rFonts w:hint="eastAsia"/>
          <w:b/>
          <w:sz w:val="24"/>
          <w:szCs w:val="24"/>
        </w:rPr>
        <w:t>的两个新</w:t>
      </w:r>
      <w:r w:rsidR="006A4D9E">
        <w:rPr>
          <w:rFonts w:hint="eastAsia"/>
          <w:b/>
          <w:sz w:val="24"/>
          <w:szCs w:val="24"/>
        </w:rPr>
        <w:t>的研究</w:t>
      </w:r>
      <w:r w:rsidR="0053495D">
        <w:rPr>
          <w:rFonts w:hint="eastAsia"/>
          <w:b/>
          <w:sz w:val="24"/>
          <w:szCs w:val="24"/>
        </w:rPr>
        <w:t>视角，一是语义和谐律，二是汉语信息结构。</w:t>
      </w:r>
    </w:p>
    <w:p w:rsidR="00557BCD" w:rsidRPr="0053495D" w:rsidRDefault="00557BCD" w:rsidP="00557BCD">
      <w:pPr>
        <w:spacing w:line="480" w:lineRule="exact"/>
        <w:rPr>
          <w:b/>
          <w:sz w:val="24"/>
          <w:szCs w:val="24"/>
        </w:rPr>
      </w:pPr>
    </w:p>
    <w:sectPr w:rsidR="00557BCD" w:rsidRPr="0053495D" w:rsidSect="00681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7BCD"/>
    <w:rsid w:val="00165BAA"/>
    <w:rsid w:val="00204836"/>
    <w:rsid w:val="0022686F"/>
    <w:rsid w:val="0041328B"/>
    <w:rsid w:val="004322D9"/>
    <w:rsid w:val="0053495D"/>
    <w:rsid w:val="00557BCD"/>
    <w:rsid w:val="00681F51"/>
    <w:rsid w:val="006A4D9E"/>
    <w:rsid w:val="00825546"/>
    <w:rsid w:val="008A73E6"/>
    <w:rsid w:val="0096568D"/>
    <w:rsid w:val="00BE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1FF5-373F-44B0-9A2E-7478C74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5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dc:creator>
  <cp:lastModifiedBy>Zhou F.</cp:lastModifiedBy>
  <cp:revision>4</cp:revision>
  <cp:lastPrinted>2017-04-02T14:15:00Z</cp:lastPrinted>
  <dcterms:created xsi:type="dcterms:W3CDTF">2017-04-02T12:32:00Z</dcterms:created>
  <dcterms:modified xsi:type="dcterms:W3CDTF">2017-04-04T14:49:00Z</dcterms:modified>
</cp:coreProperties>
</file>