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3A49A" w14:textId="77777777" w:rsidR="00675BDE" w:rsidRPr="00675BDE" w:rsidRDefault="00675BDE" w:rsidP="00675B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GB"/>
        </w:rPr>
      </w:pPr>
      <w:r w:rsidRPr="00675BDE">
        <w:rPr>
          <w:rFonts w:ascii="Times New Roman" w:hAnsi="Times New Roman" w:cs="Times New Roman"/>
          <w:bCs/>
          <w:color w:val="111111"/>
          <w:lang w:val="en-GB"/>
        </w:rPr>
        <w:t>The 16th International Conference on</w:t>
      </w:r>
    </w:p>
    <w:p w14:paraId="563E6516" w14:textId="77777777" w:rsidR="00675BDE" w:rsidRPr="00675BDE" w:rsidRDefault="00675BDE" w:rsidP="00675BDE">
      <w:pPr>
        <w:jc w:val="center"/>
        <w:rPr>
          <w:rFonts w:ascii="Times New Roman" w:hAnsi="Times New Roman" w:cs="Times New Roman"/>
          <w:bCs/>
          <w:color w:val="111111"/>
          <w:lang w:val="en-GB"/>
        </w:rPr>
      </w:pPr>
      <w:r w:rsidRPr="00675BDE">
        <w:rPr>
          <w:rFonts w:ascii="Times New Roman" w:hAnsi="Times New Roman" w:cs="Times New Roman"/>
          <w:bCs/>
          <w:color w:val="111111"/>
          <w:lang w:val="en-GB"/>
        </w:rPr>
        <w:t>Teaching and Learning Chinese in Higher Education</w:t>
      </w:r>
    </w:p>
    <w:p w14:paraId="32B8DF39" w14:textId="77777777" w:rsidR="00675BDE" w:rsidRPr="00675BDE" w:rsidRDefault="00675BDE" w:rsidP="00675BDE">
      <w:pPr>
        <w:rPr>
          <w:rFonts w:ascii="Times New Roman" w:hAnsi="Times New Roman" w:cs="Times New Roman"/>
          <w:bCs/>
          <w:color w:val="111111"/>
          <w:lang w:val="en-GB"/>
        </w:rPr>
      </w:pPr>
    </w:p>
    <w:p w14:paraId="79586C90" w14:textId="77777777" w:rsidR="00675BDE" w:rsidRPr="00675BDE" w:rsidRDefault="00675BDE" w:rsidP="00675BDE">
      <w:pPr>
        <w:rPr>
          <w:rFonts w:ascii="Times New Roman" w:hAnsi="Times New Roman" w:cs="Times New Roman"/>
          <w:lang w:val="en-GB"/>
        </w:rPr>
      </w:pPr>
    </w:p>
    <w:p w14:paraId="5049CEDE" w14:textId="77777777" w:rsidR="0042597E" w:rsidRDefault="00FD023C" w:rsidP="000E200C">
      <w:pPr>
        <w:jc w:val="center"/>
        <w:rPr>
          <w:rFonts w:ascii="Times New Roman" w:hAnsi="Times New Roman" w:cs="Times New Roman"/>
          <w:b/>
          <w:lang w:val="en-GB"/>
        </w:rPr>
      </w:pPr>
      <w:r w:rsidRPr="000E200C">
        <w:rPr>
          <w:rFonts w:ascii="Times New Roman" w:hAnsi="Times New Roman" w:cs="Times New Roman"/>
          <w:b/>
          <w:lang w:val="en-GB"/>
        </w:rPr>
        <w:t>What is correct Chinese? What should be taught?</w:t>
      </w:r>
      <w:r w:rsidR="00675BDE" w:rsidRPr="000E200C">
        <w:rPr>
          <w:rFonts w:ascii="Times New Roman" w:hAnsi="Times New Roman" w:cs="Times New Roman"/>
          <w:b/>
          <w:lang w:val="en-GB"/>
        </w:rPr>
        <w:t xml:space="preserve"> </w:t>
      </w:r>
      <w:r w:rsidR="000E200C" w:rsidRPr="000E200C">
        <w:rPr>
          <w:rFonts w:ascii="Times New Roman" w:hAnsi="Times New Roman" w:cs="Times New Roman"/>
          <w:b/>
          <w:lang w:val="en-GB"/>
        </w:rPr>
        <w:t>P</w:t>
      </w:r>
      <w:r w:rsidR="00675BDE" w:rsidRPr="000E200C">
        <w:rPr>
          <w:rFonts w:ascii="Times New Roman" w:hAnsi="Times New Roman" w:cs="Times New Roman"/>
          <w:b/>
          <w:lang w:val="en-GB"/>
        </w:rPr>
        <w:t>rescripti</w:t>
      </w:r>
      <w:r w:rsidR="000E200C" w:rsidRPr="000E200C">
        <w:rPr>
          <w:rFonts w:ascii="Times New Roman" w:hAnsi="Times New Roman" w:cs="Times New Roman"/>
          <w:b/>
          <w:lang w:val="en-GB"/>
        </w:rPr>
        <w:t>vism</w:t>
      </w:r>
      <w:r w:rsidR="00675BDE" w:rsidRPr="000E200C">
        <w:rPr>
          <w:rFonts w:ascii="Times New Roman" w:hAnsi="Times New Roman" w:cs="Times New Roman"/>
          <w:b/>
          <w:lang w:val="en-GB"/>
        </w:rPr>
        <w:t xml:space="preserve"> </w:t>
      </w:r>
      <w:r w:rsidR="000E200C" w:rsidRPr="000E200C">
        <w:rPr>
          <w:rFonts w:ascii="Times New Roman" w:hAnsi="Times New Roman" w:cs="Times New Roman"/>
          <w:b/>
          <w:lang w:val="en-GB"/>
        </w:rPr>
        <w:t xml:space="preserve">and norms </w:t>
      </w:r>
      <w:r w:rsidR="00675BDE" w:rsidRPr="000E200C">
        <w:rPr>
          <w:rFonts w:ascii="Times New Roman" w:hAnsi="Times New Roman" w:cs="Times New Roman"/>
          <w:b/>
          <w:lang w:val="en-GB"/>
        </w:rPr>
        <w:t>in TCFL</w:t>
      </w:r>
    </w:p>
    <w:p w14:paraId="3A91EC8C" w14:textId="77777777" w:rsidR="003D6A22" w:rsidRDefault="003D6A22" w:rsidP="000E200C">
      <w:pPr>
        <w:jc w:val="center"/>
        <w:rPr>
          <w:rFonts w:ascii="Times New Roman" w:hAnsi="Times New Roman" w:cs="Times New Roman"/>
          <w:b/>
          <w:lang w:val="en-GB"/>
        </w:rPr>
      </w:pPr>
    </w:p>
    <w:p w14:paraId="0B2C7ECB" w14:textId="77777777" w:rsidR="003D6A22" w:rsidRPr="003D6A22" w:rsidRDefault="003D6A22" w:rsidP="000E200C">
      <w:pPr>
        <w:jc w:val="center"/>
        <w:rPr>
          <w:rFonts w:ascii="Times New Roman" w:hAnsi="Times New Roman" w:cs="Times New Roman"/>
          <w:lang w:val="en-GB"/>
        </w:rPr>
      </w:pPr>
      <w:bookmarkStart w:id="0" w:name="_GoBack"/>
      <w:r w:rsidRPr="003D6A22">
        <w:rPr>
          <w:rFonts w:ascii="Times New Roman" w:hAnsi="Times New Roman" w:cs="Times New Roman"/>
          <w:lang w:val="en-GB"/>
        </w:rPr>
        <w:t xml:space="preserve">Henning </w:t>
      </w:r>
      <w:proofErr w:type="spellStart"/>
      <w:r w:rsidRPr="003D6A22">
        <w:rPr>
          <w:rFonts w:ascii="Times New Roman" w:hAnsi="Times New Roman" w:cs="Times New Roman"/>
          <w:lang w:val="en-GB"/>
        </w:rPr>
        <w:t>Klöter</w:t>
      </w:r>
      <w:proofErr w:type="spellEnd"/>
    </w:p>
    <w:bookmarkEnd w:id="0"/>
    <w:p w14:paraId="4508F39C" w14:textId="77777777" w:rsidR="003D6A22" w:rsidRPr="003D6A22" w:rsidRDefault="003D6A22" w:rsidP="000E200C">
      <w:pPr>
        <w:jc w:val="center"/>
        <w:rPr>
          <w:rFonts w:ascii="Times New Roman" w:hAnsi="Times New Roman" w:cs="Times New Roman"/>
          <w:lang w:val="en-GB"/>
        </w:rPr>
      </w:pPr>
      <w:r w:rsidRPr="003D6A22">
        <w:rPr>
          <w:rFonts w:ascii="Times New Roman" w:hAnsi="Times New Roman" w:cs="Times New Roman"/>
          <w:lang w:val="en-GB"/>
        </w:rPr>
        <w:t>Humboldt University of Berlin</w:t>
      </w:r>
    </w:p>
    <w:p w14:paraId="0376748D" w14:textId="77777777" w:rsidR="00124633" w:rsidRDefault="00124633" w:rsidP="000E200C">
      <w:pPr>
        <w:jc w:val="center"/>
        <w:rPr>
          <w:rFonts w:ascii="Times New Roman" w:hAnsi="Times New Roman" w:cs="Times New Roman"/>
          <w:b/>
          <w:lang w:val="en-GB"/>
        </w:rPr>
      </w:pPr>
    </w:p>
    <w:p w14:paraId="726206A2" w14:textId="77777777" w:rsidR="00E94BE8" w:rsidRDefault="00124633" w:rsidP="00E94BE8">
      <w:pPr>
        <w:jc w:val="both"/>
        <w:rPr>
          <w:sz w:val="22"/>
          <w:szCs w:val="22"/>
        </w:rPr>
      </w:pPr>
      <w:r w:rsidRPr="00124633">
        <w:rPr>
          <w:rFonts w:ascii="Times New Roman" w:hAnsi="Times New Roman" w:cs="Times New Roman"/>
          <w:lang w:val="en-GB"/>
        </w:rPr>
        <w:t>TCFL in the 21</w:t>
      </w:r>
      <w:r w:rsidRPr="001E17AD">
        <w:rPr>
          <w:rFonts w:ascii="Times New Roman" w:hAnsi="Times New Roman" w:cs="Times New Roman"/>
          <w:lang w:val="en-GB"/>
        </w:rPr>
        <w:t>st</w:t>
      </w:r>
      <w:r w:rsidRPr="00124633">
        <w:rPr>
          <w:rFonts w:ascii="Times New Roman" w:hAnsi="Times New Roman" w:cs="Times New Roman"/>
          <w:lang w:val="en-GB"/>
        </w:rPr>
        <w:t xml:space="preserve"> century faces a certain d</w:t>
      </w:r>
      <w:r>
        <w:rPr>
          <w:rFonts w:ascii="Times New Roman" w:hAnsi="Times New Roman" w:cs="Times New Roman"/>
          <w:lang w:val="en-GB"/>
        </w:rPr>
        <w:t xml:space="preserve">ilemma. On the one hand, the Chinese language is </w:t>
      </w:r>
      <w:r w:rsidR="00DC4966">
        <w:rPr>
          <w:rFonts w:ascii="Times New Roman" w:hAnsi="Times New Roman" w:cs="Times New Roman"/>
          <w:lang w:val="en-GB"/>
        </w:rPr>
        <w:t>under</w:t>
      </w:r>
      <w:r>
        <w:rPr>
          <w:rFonts w:ascii="Times New Roman" w:hAnsi="Times New Roman" w:cs="Times New Roman"/>
          <w:lang w:val="en-GB"/>
        </w:rPr>
        <w:t xml:space="preserve">going rapid and thorough changes, which can </w:t>
      </w:r>
      <w:r w:rsidR="0056379C">
        <w:rPr>
          <w:rFonts w:ascii="Times New Roman" w:hAnsi="Times New Roman" w:cs="Times New Roman"/>
          <w:lang w:val="en-GB"/>
        </w:rPr>
        <w:t>roughly be described with catchwords such as</w:t>
      </w:r>
      <w:r>
        <w:rPr>
          <w:rFonts w:ascii="Times New Roman" w:hAnsi="Times New Roman" w:cs="Times New Roman"/>
          <w:lang w:val="en-GB"/>
        </w:rPr>
        <w:t xml:space="preserve"> </w:t>
      </w:r>
      <w:r w:rsidR="0056379C">
        <w:rPr>
          <w:rFonts w:ascii="Times New Roman" w:hAnsi="Times New Roman" w:cs="Times New Roman"/>
          <w:lang w:val="en-GB"/>
        </w:rPr>
        <w:t xml:space="preserve">“Europeanized Chinese” </w:t>
      </w:r>
      <w:r w:rsidRPr="001E17AD">
        <w:rPr>
          <w:rFonts w:ascii="Times New Roman" w:hAnsi="Times New Roman" w:cs="Times New Roman"/>
          <w:lang w:val="en-GB"/>
        </w:rPr>
        <w:t>(</w:t>
      </w:r>
      <w:proofErr w:type="spellStart"/>
      <w:r w:rsidRPr="00DF3B04">
        <w:rPr>
          <w:rFonts w:ascii="Times New Roman" w:hAnsi="Times New Roman" w:cs="Times New Roman"/>
          <w:i/>
          <w:lang w:val="en-GB"/>
        </w:rPr>
        <w:t>ouhua</w:t>
      </w:r>
      <w:proofErr w:type="spellEnd"/>
      <w:r w:rsidRPr="00DF3B04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DF3B04">
        <w:rPr>
          <w:rFonts w:ascii="Times New Roman" w:hAnsi="Times New Roman" w:cs="Times New Roman"/>
          <w:i/>
          <w:lang w:val="en-GB"/>
        </w:rPr>
        <w:t>Hanyu</w:t>
      </w:r>
      <w:proofErr w:type="spellEnd"/>
      <w:r w:rsidRPr="001E17AD">
        <w:rPr>
          <w:rFonts w:ascii="Times New Roman" w:hAnsi="Times New Roman" w:cs="Times New Roman"/>
          <w:lang w:val="en-GB"/>
        </w:rPr>
        <w:t xml:space="preserve">), </w:t>
      </w:r>
      <w:r w:rsidR="0056379C" w:rsidRPr="001E17AD">
        <w:rPr>
          <w:rFonts w:ascii="Times New Roman" w:hAnsi="Times New Roman" w:cs="Times New Roman"/>
          <w:lang w:val="en-GB"/>
        </w:rPr>
        <w:t>i</w:t>
      </w:r>
      <w:r w:rsidRPr="001E17AD">
        <w:rPr>
          <w:rFonts w:ascii="Times New Roman" w:hAnsi="Times New Roman" w:cs="Times New Roman"/>
          <w:lang w:val="en-GB"/>
        </w:rPr>
        <w:t>nternet</w:t>
      </w:r>
      <w:r w:rsidR="0056379C" w:rsidRPr="001E17AD">
        <w:rPr>
          <w:rFonts w:ascii="Times New Roman" w:hAnsi="Times New Roman" w:cs="Times New Roman"/>
          <w:lang w:val="en-GB"/>
        </w:rPr>
        <w:t xml:space="preserve"> language</w:t>
      </w:r>
      <w:r w:rsidRPr="001E17AD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DF3B04">
        <w:rPr>
          <w:rFonts w:ascii="Times New Roman" w:hAnsi="Times New Roman" w:cs="Times New Roman"/>
          <w:i/>
          <w:lang w:val="en-GB"/>
        </w:rPr>
        <w:t>wangluo</w:t>
      </w:r>
      <w:proofErr w:type="spellEnd"/>
      <w:r w:rsidRPr="00DF3B04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DF3B04">
        <w:rPr>
          <w:rFonts w:ascii="Times New Roman" w:hAnsi="Times New Roman" w:cs="Times New Roman"/>
          <w:i/>
          <w:lang w:val="en-GB"/>
        </w:rPr>
        <w:t>yuyan</w:t>
      </w:r>
      <w:proofErr w:type="spellEnd"/>
      <w:r w:rsidRPr="001E17AD">
        <w:rPr>
          <w:rFonts w:ascii="Times New Roman" w:hAnsi="Times New Roman" w:cs="Times New Roman"/>
          <w:lang w:val="en-GB"/>
        </w:rPr>
        <w:t xml:space="preserve">) </w:t>
      </w:r>
      <w:r w:rsidR="0056379C" w:rsidRPr="001E17AD">
        <w:rPr>
          <w:rFonts w:ascii="Times New Roman" w:hAnsi="Times New Roman" w:cs="Times New Roman"/>
          <w:lang w:val="en-GB"/>
        </w:rPr>
        <w:t xml:space="preserve">and linguistic influence from Taiwan and Hong Kong </w:t>
      </w:r>
      <w:r w:rsidRPr="001E17AD">
        <w:rPr>
          <w:rFonts w:ascii="Times New Roman" w:hAnsi="Times New Roman" w:cs="Times New Roman"/>
          <w:lang w:val="en-GB"/>
        </w:rPr>
        <w:t>(</w:t>
      </w:r>
      <w:r w:rsidRPr="00DF3B04">
        <w:rPr>
          <w:rFonts w:ascii="Times New Roman" w:hAnsi="Times New Roman" w:cs="Times New Roman"/>
          <w:i/>
          <w:lang w:val="en-GB"/>
        </w:rPr>
        <w:t xml:space="preserve">Gang-Tai </w:t>
      </w:r>
      <w:proofErr w:type="spellStart"/>
      <w:r w:rsidRPr="00DF3B04">
        <w:rPr>
          <w:rFonts w:ascii="Times New Roman" w:hAnsi="Times New Roman" w:cs="Times New Roman"/>
          <w:i/>
          <w:lang w:val="en-GB"/>
        </w:rPr>
        <w:t>yuyan</w:t>
      </w:r>
      <w:proofErr w:type="spellEnd"/>
      <w:r w:rsidRPr="001E17AD">
        <w:rPr>
          <w:rFonts w:ascii="Times New Roman" w:hAnsi="Times New Roman" w:cs="Times New Roman"/>
          <w:lang w:val="en-GB"/>
        </w:rPr>
        <w:t>)</w:t>
      </w:r>
      <w:r w:rsidR="0056379C" w:rsidRPr="001E17AD">
        <w:rPr>
          <w:rFonts w:ascii="Times New Roman" w:hAnsi="Times New Roman" w:cs="Times New Roman"/>
          <w:lang w:val="en-GB"/>
        </w:rPr>
        <w:t>.</w:t>
      </w:r>
      <w:r w:rsidRPr="001E17AD">
        <w:rPr>
          <w:rFonts w:ascii="Times New Roman" w:hAnsi="Times New Roman" w:cs="Times New Roman"/>
          <w:lang w:val="en-GB"/>
        </w:rPr>
        <w:t xml:space="preserve"> </w:t>
      </w:r>
      <w:r w:rsidR="0056379C" w:rsidRPr="001E17AD">
        <w:rPr>
          <w:rFonts w:ascii="Times New Roman" w:hAnsi="Times New Roman" w:cs="Times New Roman"/>
          <w:lang w:val="en-GB"/>
        </w:rPr>
        <w:t>At the same time, the Chinese government continues to make great efforts in the field of language planning and standardization</w:t>
      </w:r>
      <w:r w:rsidR="002E7571" w:rsidRPr="001E17AD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="002E7571" w:rsidRPr="00DF3B04">
        <w:rPr>
          <w:rFonts w:ascii="Times New Roman" w:hAnsi="Times New Roman" w:cs="Times New Roman"/>
          <w:i/>
          <w:lang w:val="en-GB"/>
        </w:rPr>
        <w:t>guifan</w:t>
      </w:r>
      <w:proofErr w:type="spellEnd"/>
      <w:r w:rsidR="002E7571" w:rsidRPr="001E17AD">
        <w:rPr>
          <w:rFonts w:ascii="Times New Roman" w:hAnsi="Times New Roman" w:cs="Times New Roman"/>
          <w:lang w:val="en-GB"/>
        </w:rPr>
        <w:t>). As a result, there is no shortage of reference works that clearly define correct</w:t>
      </w:r>
      <w:r w:rsidR="001E17AD" w:rsidRPr="001E17AD">
        <w:rPr>
          <w:rFonts w:ascii="Times New Roman" w:hAnsi="Times New Roman" w:cs="Times New Roman"/>
          <w:lang w:val="en-GB"/>
        </w:rPr>
        <w:t>ness in pronunciation, the use of words and syntactical constructions. With the international spread of</w:t>
      </w:r>
      <w:r w:rsidR="00DC4966">
        <w:rPr>
          <w:rFonts w:ascii="Times New Roman" w:hAnsi="Times New Roman" w:cs="Times New Roman"/>
          <w:lang w:val="en-GB"/>
        </w:rPr>
        <w:t xml:space="preserve"> t</w:t>
      </w:r>
      <w:r w:rsidR="001E17AD" w:rsidRPr="001E17AD">
        <w:rPr>
          <w:rFonts w:ascii="Times New Roman" w:hAnsi="Times New Roman" w:cs="Times New Roman"/>
          <w:lang w:val="en-GB"/>
        </w:rPr>
        <w:t xml:space="preserve">he HSK examination during the past decades, prescriptivism in TCFL has reached new dimensions. In my talk I will first address the </w:t>
      </w:r>
      <w:r w:rsidR="00D04FF9">
        <w:rPr>
          <w:rFonts w:ascii="Times New Roman" w:hAnsi="Times New Roman" w:cs="Times New Roman"/>
          <w:lang w:val="en-GB"/>
        </w:rPr>
        <w:t>theoretical</w:t>
      </w:r>
      <w:r w:rsidR="00992F03">
        <w:rPr>
          <w:rFonts w:ascii="Times New Roman" w:hAnsi="Times New Roman" w:cs="Times New Roman"/>
          <w:lang w:val="en-GB"/>
        </w:rPr>
        <w:t xml:space="preserve"> and historical</w:t>
      </w:r>
      <w:r w:rsidR="00D04FF9">
        <w:rPr>
          <w:rFonts w:ascii="Times New Roman" w:hAnsi="Times New Roman" w:cs="Times New Roman"/>
          <w:lang w:val="en-GB"/>
        </w:rPr>
        <w:t xml:space="preserve"> </w:t>
      </w:r>
      <w:r w:rsidR="00DC4966">
        <w:rPr>
          <w:rFonts w:ascii="Times New Roman" w:hAnsi="Times New Roman" w:cs="Times New Roman"/>
          <w:lang w:val="en-GB"/>
        </w:rPr>
        <w:t xml:space="preserve">foundations of linguistic norms </w:t>
      </w:r>
      <w:r w:rsidR="00992F03">
        <w:rPr>
          <w:rFonts w:ascii="Times New Roman" w:hAnsi="Times New Roman" w:cs="Times New Roman"/>
          <w:lang w:val="en-GB"/>
        </w:rPr>
        <w:t>underlying TCFL. I will then propose</w:t>
      </w:r>
      <w:r w:rsidR="00F9261C">
        <w:rPr>
          <w:rFonts w:ascii="Times New Roman" w:hAnsi="Times New Roman" w:cs="Times New Roman"/>
          <w:lang w:val="en-GB"/>
        </w:rPr>
        <w:t xml:space="preserve"> and discuss</w:t>
      </w:r>
      <w:r w:rsidR="00992F03">
        <w:rPr>
          <w:rFonts w:ascii="Times New Roman" w:hAnsi="Times New Roman" w:cs="Times New Roman"/>
          <w:lang w:val="en-GB"/>
        </w:rPr>
        <w:t xml:space="preserve"> the hypothesis that the growing dominance of prescriptive approaches in TCFL </w:t>
      </w:r>
      <w:r w:rsidR="00731436">
        <w:rPr>
          <w:rFonts w:ascii="Times New Roman" w:hAnsi="Times New Roman" w:cs="Times New Roman"/>
          <w:lang w:val="en-GB"/>
        </w:rPr>
        <w:t xml:space="preserve">affects the perception of linguistic variation </w:t>
      </w:r>
      <w:r w:rsidR="00F9261C">
        <w:rPr>
          <w:rFonts w:ascii="Times New Roman" w:hAnsi="Times New Roman" w:cs="Times New Roman"/>
          <w:lang w:val="en-GB"/>
        </w:rPr>
        <w:t>and thus prevents learners from developing</w:t>
      </w:r>
      <w:r w:rsidR="00E94BE8">
        <w:rPr>
          <w:rFonts w:ascii="Times New Roman" w:hAnsi="Times New Roman" w:cs="Times New Roman"/>
          <w:lang w:val="en-GB"/>
        </w:rPr>
        <w:t xml:space="preserve"> competence to use language appropriately according to situational needs. I will conclude by making some recommendations as to how to integrate linguistic norms and authentic variation in the </w:t>
      </w:r>
      <w:r w:rsidR="003D6A22">
        <w:rPr>
          <w:rFonts w:ascii="Times New Roman" w:hAnsi="Times New Roman" w:cs="Times New Roman"/>
          <w:lang w:val="en-GB"/>
        </w:rPr>
        <w:t xml:space="preserve">TCFL </w:t>
      </w:r>
      <w:r w:rsidR="00E94BE8">
        <w:rPr>
          <w:rFonts w:ascii="Times New Roman" w:hAnsi="Times New Roman" w:cs="Times New Roman"/>
          <w:lang w:val="en-GB"/>
        </w:rPr>
        <w:t>classroom.</w:t>
      </w:r>
    </w:p>
    <w:p w14:paraId="35A564A5" w14:textId="77777777" w:rsidR="00124633" w:rsidRDefault="00124633" w:rsidP="0056379C">
      <w:pPr>
        <w:jc w:val="both"/>
      </w:pPr>
      <w:r>
        <w:rPr>
          <w:sz w:val="22"/>
          <w:szCs w:val="22"/>
        </w:rPr>
        <w:t xml:space="preserve"> </w:t>
      </w:r>
    </w:p>
    <w:p w14:paraId="2512E815" w14:textId="77777777" w:rsidR="00124633" w:rsidRDefault="00124633" w:rsidP="000E200C">
      <w:pPr>
        <w:jc w:val="center"/>
        <w:rPr>
          <w:rFonts w:ascii="Times New Roman" w:hAnsi="Times New Roman" w:cs="Times New Roman"/>
          <w:b/>
          <w:lang w:val="en-GB"/>
        </w:rPr>
      </w:pPr>
    </w:p>
    <w:p w14:paraId="615E34CF" w14:textId="77777777" w:rsidR="000E200C" w:rsidRDefault="000E200C" w:rsidP="000E200C">
      <w:pPr>
        <w:jc w:val="center"/>
        <w:rPr>
          <w:rFonts w:ascii="Times New Roman" w:hAnsi="Times New Roman" w:cs="Times New Roman"/>
          <w:b/>
          <w:lang w:val="en-GB"/>
        </w:rPr>
      </w:pPr>
    </w:p>
    <w:p w14:paraId="761CD877" w14:textId="77777777" w:rsidR="000E200C" w:rsidRPr="000E200C" w:rsidRDefault="000E200C" w:rsidP="000E200C">
      <w:pPr>
        <w:jc w:val="center"/>
        <w:rPr>
          <w:rFonts w:ascii="Times New Roman" w:hAnsi="Times New Roman" w:cs="Times New Roman"/>
          <w:lang w:val="en-GB"/>
        </w:rPr>
      </w:pPr>
    </w:p>
    <w:sectPr w:rsidR="000E200C" w:rsidRPr="000E200C" w:rsidSect="002C650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23C"/>
    <w:rsid w:val="000A24A9"/>
    <w:rsid w:val="000E200C"/>
    <w:rsid w:val="001037B5"/>
    <w:rsid w:val="00124633"/>
    <w:rsid w:val="001E17AD"/>
    <w:rsid w:val="002537A8"/>
    <w:rsid w:val="002C3CCE"/>
    <w:rsid w:val="002C6509"/>
    <w:rsid w:val="002E7571"/>
    <w:rsid w:val="0031680C"/>
    <w:rsid w:val="003D6A22"/>
    <w:rsid w:val="003D7552"/>
    <w:rsid w:val="0040044A"/>
    <w:rsid w:val="00537AD4"/>
    <w:rsid w:val="0056379C"/>
    <w:rsid w:val="005A30C3"/>
    <w:rsid w:val="006000FA"/>
    <w:rsid w:val="0064309D"/>
    <w:rsid w:val="00675BDE"/>
    <w:rsid w:val="00723DAA"/>
    <w:rsid w:val="00731436"/>
    <w:rsid w:val="00732AA5"/>
    <w:rsid w:val="007E61ED"/>
    <w:rsid w:val="00852DD9"/>
    <w:rsid w:val="009568F9"/>
    <w:rsid w:val="00992F03"/>
    <w:rsid w:val="00A40F93"/>
    <w:rsid w:val="00B70C4F"/>
    <w:rsid w:val="00CC27CD"/>
    <w:rsid w:val="00D04FF9"/>
    <w:rsid w:val="00DA2D1E"/>
    <w:rsid w:val="00DC4966"/>
    <w:rsid w:val="00DF3B04"/>
    <w:rsid w:val="00E04E3D"/>
    <w:rsid w:val="00E65F5B"/>
    <w:rsid w:val="00E72E84"/>
    <w:rsid w:val="00E913C2"/>
    <w:rsid w:val="00E94BE8"/>
    <w:rsid w:val="00ED73CE"/>
    <w:rsid w:val="00F16F51"/>
    <w:rsid w:val="00F31DBB"/>
    <w:rsid w:val="00F9261C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8F6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63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6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Xiang,H</cp:lastModifiedBy>
  <cp:revision>2</cp:revision>
  <dcterms:created xsi:type="dcterms:W3CDTF">2017-12-31T14:54:00Z</dcterms:created>
  <dcterms:modified xsi:type="dcterms:W3CDTF">2017-12-31T14:54:00Z</dcterms:modified>
</cp:coreProperties>
</file>