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83" w:rsidRDefault="00220C83">
      <w:bookmarkStart w:id="0" w:name="_GoBack"/>
      <w:bookmarkEnd w:id="0"/>
    </w:p>
    <w:p w:rsidR="002A71D7" w:rsidRPr="00873F2D" w:rsidRDefault="002A71D7" w:rsidP="002A71D7">
      <w:pPr>
        <w:pStyle w:val="Heading1"/>
        <w:pBdr>
          <w:bottom w:val="single" w:sz="6" w:space="8" w:color="ABABAB"/>
        </w:pBdr>
        <w:spacing w:before="0" w:beforeAutospacing="0" w:after="0" w:afterAutospacing="0"/>
        <w:rPr>
          <w:rFonts w:ascii="inherit" w:hAnsi="inherit"/>
          <w:b w:val="0"/>
          <w:bCs w:val="0"/>
          <w:color w:val="575756"/>
          <w:sz w:val="28"/>
          <w:szCs w:val="28"/>
        </w:rPr>
      </w:pPr>
      <w:proofErr w:type="spellStart"/>
      <w:r w:rsidRPr="00873F2D">
        <w:rPr>
          <w:rFonts w:ascii="inherit" w:hAnsi="inherit"/>
          <w:b w:val="0"/>
          <w:bCs w:val="0"/>
          <w:color w:val="575756"/>
          <w:sz w:val="28"/>
          <w:szCs w:val="28"/>
        </w:rPr>
        <w:t>Ema</w:t>
      </w:r>
      <w:proofErr w:type="spellEnd"/>
      <w:r w:rsidRPr="00873F2D">
        <w:rPr>
          <w:rFonts w:ascii="inherit" w:hAnsi="inherit"/>
          <w:b w:val="0"/>
          <w:bCs w:val="0"/>
          <w:color w:val="575756"/>
          <w:sz w:val="28"/>
          <w:szCs w:val="28"/>
        </w:rPr>
        <w:t xml:space="preserve"> </w:t>
      </w:r>
      <w:proofErr w:type="spellStart"/>
      <w:r w:rsidRPr="00873F2D">
        <w:rPr>
          <w:rFonts w:ascii="inherit" w:hAnsi="inherit"/>
          <w:b w:val="0"/>
          <w:bCs w:val="0"/>
          <w:color w:val="575756"/>
          <w:sz w:val="28"/>
          <w:szCs w:val="28"/>
        </w:rPr>
        <w:t>Ushioda</w:t>
      </w:r>
      <w:proofErr w:type="spellEnd"/>
    </w:p>
    <w:p w:rsidR="002A71D7" w:rsidRDefault="002A71D7" w:rsidP="002A71D7">
      <w:pPr>
        <w:pStyle w:val="z-TopofForm"/>
      </w:pPr>
      <w:r>
        <w:t>Top of Form</w:t>
      </w:r>
    </w:p>
    <w:p w:rsidR="002A71D7" w:rsidRDefault="002A71D7" w:rsidP="002A71D7">
      <w:pPr>
        <w:spacing w:line="384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831"/>
        <w:gridCol w:w="6645"/>
      </w:tblGrid>
      <w:tr w:rsidR="002A71D7" w:rsidTr="002A71D7">
        <w:trPr>
          <w:gridAfter w:val="2"/>
          <w:wAfter w:w="13114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A71D7" w:rsidRDefault="002A71D7"/>
        </w:tc>
      </w:tr>
      <w:tr w:rsidR="002A71D7" w:rsidRPr="00873F2D" w:rsidTr="002A71D7">
        <w:trPr>
          <w:gridAfter w:val="1"/>
          <w:wAfter w:w="10680" w:type="dxa"/>
          <w:trHeight w:val="276"/>
          <w:jc w:val="center"/>
        </w:trPr>
        <w:tc>
          <w:tcPr>
            <w:tcW w:w="500" w:type="pct"/>
            <w:vMerge w:val="restart"/>
            <w:shd w:val="clear" w:color="auto" w:fill="auto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</w:tr>
      <w:tr w:rsidR="002A71D7" w:rsidRPr="00873F2D" w:rsidTr="002A71D7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  <w:tc>
          <w:tcPr>
            <w:tcW w:w="9240" w:type="dxa"/>
            <w:vMerge w:val="restart"/>
            <w:shd w:val="clear" w:color="auto" w:fill="auto"/>
            <w:vAlign w:val="bottom"/>
            <w:hideMark/>
          </w:tcPr>
          <w:p w:rsidR="002A71D7" w:rsidRPr="00873F2D" w:rsidRDefault="002A71D7">
            <w:pPr>
              <w:pStyle w:val="Heading3"/>
              <w:spacing w:before="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Title   </w:t>
            </w:r>
          </w:p>
          <w:p w:rsidR="002A71D7" w:rsidRPr="00873F2D" w:rsidRDefault="002A71D7">
            <w:pPr>
              <w:rPr>
                <w:rFonts w:ascii="Arial" w:hAnsi="Arial" w:cs="Arial"/>
              </w:rPr>
            </w:pPr>
            <w:r w:rsidRPr="00873F2D">
              <w:rPr>
                <w:rFonts w:ascii="Arial" w:hAnsi="Arial" w:cs="Arial"/>
              </w:rPr>
              <w:t>Associate Professor</w:t>
            </w:r>
            <w:r w:rsidRPr="00873F2D">
              <w:rPr>
                <w:rFonts w:ascii="Arial" w:hAnsi="Arial" w:cs="Arial"/>
              </w:rPr>
              <w:br/>
              <w:t> </w:t>
            </w:r>
            <w:r w:rsidRPr="00873F2D">
              <w:rPr>
                <w:rStyle w:val="apple-converted-space"/>
              </w:rPr>
              <w:t> </w:t>
            </w:r>
            <w:r w:rsidRPr="00873F2D">
              <w:rPr>
                <w:rFonts w:ascii="Arial" w:hAnsi="Arial" w:cs="Arial"/>
              </w:rPr>
              <w:br/>
            </w:r>
          </w:p>
          <w:p w:rsidR="002A71D7" w:rsidRPr="00873F2D" w:rsidRDefault="002A71D7">
            <w:pPr>
              <w:pStyle w:val="Heading3"/>
              <w:spacing w:before="33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Contact   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36"/>
              <w:gridCol w:w="4518"/>
            </w:tblGrid>
            <w:tr w:rsidR="002A71D7" w:rsidRPr="00873F2D">
              <w:trPr>
                <w:jc w:val="center"/>
              </w:trPr>
              <w:tc>
                <w:tcPr>
                  <w:tcW w:w="12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A71D7" w:rsidRPr="00873F2D" w:rsidRDefault="002A71D7">
                  <w:pPr>
                    <w:rPr>
                      <w:rFonts w:ascii="Arial" w:hAnsi="Arial" w:cs="Arial"/>
                    </w:rPr>
                  </w:pPr>
                  <w:r w:rsidRPr="00873F2D">
                    <w:rPr>
                      <w:rFonts w:ascii="Arial" w:hAnsi="Arial" w:cs="Arial"/>
                    </w:rPr>
                    <w:t>Centre for Applied Linguistics</w:t>
                  </w:r>
                  <w:r w:rsidRPr="00873F2D">
                    <w:rPr>
                      <w:rFonts w:ascii="Arial" w:hAnsi="Arial" w:cs="Arial"/>
                    </w:rPr>
                    <w:br/>
                    <w:t>University of Warwick</w:t>
                  </w:r>
                  <w:r w:rsidRPr="00873F2D">
                    <w:rPr>
                      <w:rFonts w:ascii="Arial" w:hAnsi="Arial" w:cs="Arial"/>
                    </w:rPr>
                    <w:br/>
                    <w:t>Coventry</w:t>
                  </w:r>
                  <w:r w:rsidRPr="00873F2D">
                    <w:rPr>
                      <w:rFonts w:ascii="Arial" w:hAnsi="Arial" w:cs="Arial"/>
                    </w:rPr>
                    <w:br/>
                    <w:t>CV4 7AL</w:t>
                  </w:r>
                </w:p>
              </w:tc>
              <w:tc>
                <w:tcPr>
                  <w:tcW w:w="3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A71D7" w:rsidRPr="00873F2D" w:rsidRDefault="002A71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A71D7" w:rsidRPr="00873F2D" w:rsidRDefault="002A71D7">
                  <w:pPr>
                    <w:rPr>
                      <w:rFonts w:ascii="Arial" w:hAnsi="Arial" w:cs="Arial"/>
                    </w:rPr>
                  </w:pPr>
                  <w:r w:rsidRPr="00873F2D">
                    <w:rPr>
                      <w:rFonts w:ascii="Arial" w:hAnsi="Arial" w:cs="Arial"/>
                    </w:rPr>
                    <w:t>Tel: +44(0)24 76574236</w:t>
                  </w:r>
                  <w:r w:rsidRPr="00873F2D">
                    <w:rPr>
                      <w:rFonts w:ascii="Arial" w:hAnsi="Arial" w:cs="Arial"/>
                    </w:rPr>
                    <w:br/>
                    <w:t>Email: </w:t>
                  </w:r>
                  <w:hyperlink r:id="rId4" w:history="1">
                    <w:r w:rsidRPr="00873F2D">
                      <w:rPr>
                        <w:rStyle w:val="Hyperlink"/>
                        <w:rFonts w:ascii="Arial" w:hAnsi="Arial" w:cs="Arial"/>
                        <w:color w:val="575756"/>
                      </w:rPr>
                      <w:t>E.Ushioda@warwick.ac.uk</w:t>
                    </w:r>
                  </w:hyperlink>
                  <w:r w:rsidRPr="00873F2D">
                    <w:rPr>
                      <w:rStyle w:val="apple-converted-space"/>
                    </w:rPr>
                    <w:t> </w:t>
                  </w:r>
                </w:p>
              </w:tc>
            </w:tr>
          </w:tbl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</w:tr>
      <w:tr w:rsidR="002A71D7" w:rsidRPr="00873F2D" w:rsidTr="002A71D7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</w:tr>
    </w:tbl>
    <w:p w:rsidR="002A71D7" w:rsidRPr="00873F2D" w:rsidRDefault="002A71D7" w:rsidP="002A71D7">
      <w:pPr>
        <w:spacing w:line="384" w:lineRule="atLeast"/>
        <w:rPr>
          <w:rFonts w:ascii="Helvetica" w:hAnsi="Helvetica" w:cs="Helvetica"/>
          <w:vanish/>
          <w:color w:val="383838"/>
        </w:rPr>
      </w:pP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6"/>
      </w:tblGrid>
      <w:tr w:rsidR="002A71D7" w:rsidRPr="00873F2D" w:rsidTr="002A71D7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A71D7" w:rsidRPr="00873F2D" w:rsidRDefault="002A71D7">
            <w:pPr>
              <w:rPr>
                <w:rFonts w:ascii="Arial" w:hAnsi="Arial" w:cs="Arial"/>
              </w:rPr>
            </w:pPr>
          </w:p>
        </w:tc>
      </w:tr>
      <w:tr w:rsidR="002A71D7" w:rsidRPr="00873F2D" w:rsidTr="002A71D7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A71D7" w:rsidRPr="00873F2D" w:rsidRDefault="002A71D7">
            <w:pPr>
              <w:pStyle w:val="Heading3"/>
              <w:spacing w:before="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Research Interests</w:t>
            </w:r>
          </w:p>
          <w:p w:rsidR="002A71D7" w:rsidRPr="00873F2D" w:rsidRDefault="002A71D7">
            <w:pPr>
              <w:rPr>
                <w:rFonts w:ascii="Arial" w:hAnsi="Arial" w:cs="Arial"/>
              </w:rPr>
            </w:pPr>
            <w:r w:rsidRPr="00873F2D">
              <w:rPr>
                <w:rFonts w:ascii="Arial" w:hAnsi="Arial" w:cs="Arial"/>
              </w:rPr>
              <w:t>I am particularly interested in motivational issues in language learning and intercultural engagement. I also work in the area of learner autonomy and teacher education and development. My general preference is for qualitative methods of inquiry.</w:t>
            </w:r>
            <w:r w:rsidRPr="00873F2D">
              <w:rPr>
                <w:rStyle w:val="apple-converted-space"/>
              </w:rPr>
              <w:t> </w:t>
            </w:r>
          </w:p>
        </w:tc>
      </w:tr>
      <w:tr w:rsidR="002A71D7" w:rsidRPr="00873F2D" w:rsidTr="002A71D7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A71D7" w:rsidRPr="00873F2D" w:rsidRDefault="002A71D7">
            <w:pPr>
              <w:pStyle w:val="Heading3"/>
              <w:spacing w:before="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Biography</w:t>
            </w:r>
          </w:p>
          <w:p w:rsidR="002A71D7" w:rsidRPr="00873F2D" w:rsidRDefault="002A71D7">
            <w:pPr>
              <w:rPr>
                <w:rFonts w:ascii="Arial" w:hAnsi="Arial" w:cs="Arial"/>
              </w:rPr>
            </w:pPr>
            <w:r w:rsidRPr="00873F2D">
              <w:rPr>
                <w:rFonts w:ascii="Arial" w:hAnsi="Arial" w:cs="Arial"/>
              </w:rPr>
              <w:t>I have been working in language education since 1982 and have taught in Japan, Ireland and the UK. I have conducted in-service courses and workshops on motivation and autonomy for language teachers from many countries including China, the Czech Republic, Denmark, France, Germany, Japan and Russia. I obtained my PhD in 1996 from Trinity College, Dublin, where I was also involved in developing and coordinating institution-wide language programmes, and in designing and evaluating a version of the Council of Europe's European Language Portfolio for use in Irish secondary schools. I moved to Warwick in 2002 where I teach on MA and PhD courses. As Director of Graduate Studies I have responsibility for our PhD programme and for overseeing our postgraduate teaching and learning provision.</w:t>
            </w:r>
          </w:p>
        </w:tc>
      </w:tr>
      <w:tr w:rsidR="002A71D7" w:rsidRPr="00873F2D" w:rsidTr="002A71D7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A71D7" w:rsidRPr="00873F2D" w:rsidRDefault="002A71D7">
            <w:pPr>
              <w:pStyle w:val="Heading3"/>
              <w:spacing w:before="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bookmarkStart w:id="1" w:name="Projects"/>
            <w:bookmarkEnd w:id="1"/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Research Projects</w:t>
            </w:r>
          </w:p>
          <w:p w:rsidR="002A71D7" w:rsidRPr="00873F2D" w:rsidRDefault="00F21517">
            <w:pPr>
              <w:rPr>
                <w:rFonts w:ascii="Arial" w:hAnsi="Arial" w:cs="Arial"/>
              </w:rPr>
            </w:pPr>
            <w:hyperlink r:id="rId5" w:anchor="Projects" w:tgtFrame="_blank" w:history="1">
              <w:r w:rsidR="002A71D7" w:rsidRPr="00873F2D">
                <w:rPr>
                  <w:rStyle w:val="Hyperlink"/>
                  <w:rFonts w:ascii="Arial" w:hAnsi="Arial" w:cs="Arial"/>
                  <w:color w:val="575756"/>
                </w:rPr>
                <w:t>View Current Projects</w:t>
              </w:r>
            </w:hyperlink>
            <w:r w:rsidR="002A71D7" w:rsidRPr="00873F2D">
              <w:rPr>
                <w:rFonts w:ascii="Arial" w:hAnsi="Arial" w:cs="Arial"/>
              </w:rPr>
              <w:t>       </w:t>
            </w:r>
            <w:r w:rsidR="002A71D7" w:rsidRPr="00873F2D">
              <w:rPr>
                <w:rStyle w:val="apple-converted-space"/>
              </w:rPr>
              <w:t> </w:t>
            </w:r>
            <w:hyperlink r:id="rId6" w:anchor="Projects" w:tgtFrame="_blank" w:history="1">
              <w:r w:rsidR="002A71D7" w:rsidRPr="00873F2D">
                <w:rPr>
                  <w:rStyle w:val="Hyperlink"/>
                  <w:rFonts w:ascii="Arial" w:hAnsi="Arial" w:cs="Arial"/>
                  <w:color w:val="575756"/>
                </w:rPr>
                <w:t>View All Projects</w:t>
              </w:r>
            </w:hyperlink>
            <w:r w:rsidR="002A71D7" w:rsidRPr="00873F2D">
              <w:rPr>
                <w:rStyle w:val="apple-converted-space"/>
              </w:rPr>
              <w:t> </w:t>
            </w:r>
            <w:r w:rsidR="002A71D7" w:rsidRPr="00873F2D">
              <w:rPr>
                <w:rFonts w:ascii="Arial" w:hAnsi="Arial" w:cs="Arial"/>
              </w:rPr>
              <w:br/>
            </w:r>
          </w:p>
        </w:tc>
      </w:tr>
      <w:tr w:rsidR="002A71D7" w:rsidRPr="00873F2D" w:rsidTr="002A71D7">
        <w:trPr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A71D7" w:rsidRPr="00873F2D" w:rsidRDefault="002A71D7">
            <w:pPr>
              <w:pStyle w:val="Heading3"/>
              <w:spacing w:before="0" w:beforeAutospacing="0" w:after="165" w:afterAutospacing="0"/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</w:pPr>
            <w:r w:rsidRPr="00873F2D">
              <w:rPr>
                <w:rFonts w:ascii="inherit" w:hAnsi="inherit" w:cs="Arial"/>
                <w:b w:val="0"/>
                <w:bCs w:val="0"/>
                <w:color w:val="575756"/>
                <w:sz w:val="24"/>
                <w:szCs w:val="24"/>
              </w:rPr>
              <w:t>Publications</w:t>
            </w:r>
          </w:p>
          <w:p w:rsidR="002A71D7" w:rsidRPr="00873F2D" w:rsidRDefault="00F21517">
            <w:pPr>
              <w:rPr>
                <w:rFonts w:ascii="Arial" w:hAnsi="Arial" w:cs="Arial"/>
              </w:rPr>
            </w:pPr>
            <w:hyperlink r:id="rId7" w:tgtFrame="_blank" w:history="1">
              <w:r w:rsidR="002A71D7" w:rsidRPr="00873F2D">
                <w:rPr>
                  <w:rStyle w:val="Hyperlink"/>
                  <w:rFonts w:ascii="Arial" w:hAnsi="Arial" w:cs="Arial"/>
                  <w:color w:val="575756"/>
                </w:rPr>
                <w:t>View All Publications</w:t>
              </w:r>
            </w:hyperlink>
            <w:r w:rsidR="002A71D7" w:rsidRPr="00873F2D">
              <w:rPr>
                <w:rStyle w:val="apple-converted-space"/>
              </w:rPr>
              <w:t> </w:t>
            </w:r>
          </w:p>
        </w:tc>
      </w:tr>
    </w:tbl>
    <w:p w:rsidR="002A71D7" w:rsidRDefault="002A71D7" w:rsidP="002A71D7">
      <w:pPr>
        <w:pStyle w:val="z-BottomofForm"/>
      </w:pPr>
      <w:r>
        <w:t>Bottom of Form</w:t>
      </w:r>
    </w:p>
    <w:p w:rsidR="002A71D7" w:rsidRDefault="002A71D7"/>
    <w:p w:rsidR="002A71D7" w:rsidRDefault="002A71D7"/>
    <w:p w:rsidR="002A71D7" w:rsidRPr="00873F2D" w:rsidRDefault="00F21517">
      <w:pPr>
        <w:rPr>
          <w:sz w:val="22"/>
          <w:szCs w:val="22"/>
        </w:rPr>
      </w:pPr>
      <w:hyperlink r:id="rId8" w:history="1">
        <w:r w:rsidR="002A71D7" w:rsidRPr="00873F2D">
          <w:rPr>
            <w:rStyle w:val="Hyperlink"/>
            <w:sz w:val="22"/>
            <w:szCs w:val="22"/>
          </w:rPr>
          <w:t>https://www2.warwick.ac.uk/fac/soc/al/people/ushioda/</w:t>
        </w:r>
      </w:hyperlink>
      <w:r w:rsidR="002A71D7" w:rsidRPr="00873F2D">
        <w:rPr>
          <w:sz w:val="22"/>
          <w:szCs w:val="22"/>
        </w:rPr>
        <w:t xml:space="preserve"> </w:t>
      </w:r>
    </w:p>
    <w:sectPr w:rsidR="002A71D7" w:rsidRPr="00873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D7"/>
    <w:rsid w:val="002017BF"/>
    <w:rsid w:val="00220C83"/>
    <w:rsid w:val="002A71D7"/>
    <w:rsid w:val="004B17EE"/>
    <w:rsid w:val="00873F2D"/>
    <w:rsid w:val="00F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28717D-0CBF-4A47-836F-72B3A26C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A71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2A71D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71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1D7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71D7"/>
    <w:rPr>
      <w:rFonts w:eastAsia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A71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A71D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2A71D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A71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A71D7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2A7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warwick.ac.uk/fac/soc/al/people/ushi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warwick.ac.uk/fac/soc/al/staff/teaching/publications?id=000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warwick.ac.uk/fac/soc/al/staff/teaching/preprojects?ssn=zzd2wuGUYZA%3d&amp;View=All" TargetMode="External"/><Relationship Id="rId5" Type="http://schemas.openxmlformats.org/officeDocument/2006/relationships/hyperlink" Target="http://www2.warwick.ac.uk/fac/soc/al/staff/teaching/preprojects?ssn=zzd2wuGUYZA%3d&amp;View=Curren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Ushioda@warwick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dos0wvc</dc:creator>
  <cp:lastModifiedBy>Xiang,H</cp:lastModifiedBy>
  <cp:revision>2</cp:revision>
  <dcterms:created xsi:type="dcterms:W3CDTF">2017-11-11T17:28:00Z</dcterms:created>
  <dcterms:modified xsi:type="dcterms:W3CDTF">2017-11-11T17:28:00Z</dcterms:modified>
</cp:coreProperties>
</file>